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8F" w:rsidRPr="00C73C8F" w:rsidRDefault="00C73C8F" w:rsidP="00C73C8F">
      <w:pPr>
        <w:pBdr>
          <w:bottom w:val="single" w:sz="6" w:space="2" w:color="3D89C0"/>
        </w:pBdr>
        <w:shd w:val="clear" w:color="auto" w:fill="FAFAFA"/>
        <w:spacing w:before="75" w:after="75" w:line="240" w:lineRule="atLeast"/>
        <w:outlineLvl w:val="1"/>
        <w:rPr>
          <w:rFonts w:ascii="Arial" w:eastAsia="Times New Roman" w:hAnsi="Arial" w:cs="Arial"/>
          <w:b/>
          <w:bCs/>
          <w:color w:val="3D89C0"/>
          <w:sz w:val="27"/>
          <w:szCs w:val="27"/>
          <w:lang w:eastAsia="ru-RU"/>
        </w:rPr>
      </w:pPr>
      <w:r w:rsidRPr="00C73C8F">
        <w:rPr>
          <w:rFonts w:ascii="Arial" w:eastAsia="Times New Roman" w:hAnsi="Arial" w:cs="Arial"/>
          <w:b/>
          <w:bCs/>
          <w:color w:val="3D89C0"/>
          <w:sz w:val="27"/>
          <w:szCs w:val="27"/>
          <w:lang w:eastAsia="ru-RU"/>
        </w:rPr>
        <w:t>Тарифы с 01.01.2020 (Рязань)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Информация для населения г. Рязани о тарифах и нормативах потребления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3C8F" w:rsidRPr="00C73C8F" w:rsidRDefault="00C73C8F" w:rsidP="00C73C8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Содержание и ремонт жилого помещения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778"/>
        <w:gridCol w:w="1482"/>
        <w:gridCol w:w="1442"/>
        <w:gridCol w:w="1482"/>
        <w:gridCol w:w="1556"/>
      </w:tblGrid>
      <w:tr w:rsidR="00C73C8F" w:rsidRPr="00C73C8F" w:rsidTr="00C73C8F"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 жилого фонда</w:t>
            </w:r>
          </w:p>
          <w:p w:rsidR="00C73C8F" w:rsidRPr="00C73C8F" w:rsidRDefault="00C73C8F" w:rsidP="00C73C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зависимости</w:t>
            </w:r>
          </w:p>
          <w:p w:rsidR="00C73C8F" w:rsidRPr="00C73C8F" w:rsidRDefault="00C73C8F" w:rsidP="00C73C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объема предоставляемых услуг</w:t>
            </w:r>
          </w:p>
        </w:tc>
        <w:tc>
          <w:tcPr>
            <w:tcW w:w="1500" w:type="dxa"/>
            <w:tcBorders>
              <w:top w:val="single" w:sz="6" w:space="0" w:color="161313"/>
              <w:left w:val="single" w:sz="6" w:space="0" w:color="161313"/>
              <w:bottom w:val="single" w:sz="6" w:space="0" w:color="161313"/>
              <w:right w:val="single" w:sz="6" w:space="0" w:color="16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Размер платы за 1 кв.м.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общей пл.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месяц,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Размер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платы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1 кв. м.общей пл.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 при наличии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установленно-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 общедомового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узла учета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тепловой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энергии)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месяц, руб.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Размер платы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1 кв. м.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общей пл.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(при наличии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индивидуаль-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ного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теплового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пункта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многоквартир-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ного дома)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месяц, руб.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Размер платы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 1 кв.м.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общей пл.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(при наличии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общедомового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узла учета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тепловой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энергиии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индивидуаль-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ного теплового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пункта много-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квартирного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дома)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месяц, руб.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Период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действия</w:t>
            </w: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 со всеми видами благоустройства, с двумя лифтами в подъезде, мусоропроводом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19,31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19,86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20,44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20,99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vMerge w:val="restart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ноября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2019г.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Постановление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администрации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г. Рязани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29.10.2019г.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4469</w:t>
            </w:r>
          </w:p>
          <w:p w:rsidR="00C73C8F" w:rsidRPr="00C73C8F" w:rsidRDefault="00C73C8F" w:rsidP="00C73C8F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 со всеми видами благоустройства, с двумя лифтами в подъезде, без мусоропровода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18,92+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19,47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20,05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20,60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 со всеми видами благоустройства, с лифтом, мусоропроводом 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16,45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17,00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17,58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18,13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 со всеми видами благоустройства, с лифтом, без мусоропровода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16,06 +∑Pi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16,61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17,19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17,74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 Жилые дома со всеми видами благоустройства, без лифта и мусоропровода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13,26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14,06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14,88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15,66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 Жилые дома, имеющие не все виды благоустройства 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10,48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12,58 + 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gridSpan w:val="2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оборудовано</w:t>
            </w:r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 неблагоустроенные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5,93 +∑Pi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</w:p>
        </w:tc>
        <w:tc>
          <w:tcPr>
            <w:tcW w:w="0" w:type="auto"/>
            <w:gridSpan w:val="3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оборудовано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gridSpan w:val="6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∑Pi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- сумма расходов на оплату коммун. услуг, потребляемых при содержании общ. имущества в многоквартир.доме. Расходы на оплату коммунальной услуги, потребляемой при содержании общего имущества в многокварт. доме, определяются по формуле: Pi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=Ni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*S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ои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/S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об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*Ti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кр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. i - холодная вода, горячая вода, электрическая энергия; Ni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одн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- 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норматив потребления соответствующего вида коммунал. услуги, предоставленной на общедомовые нужды, установленный в соответствии с законодательств. РФ; Ti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кр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- тариф на соответствующий коммунальный ресурс, установл. в соответс. с законодательств. РФ; S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ои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- общая площадь помещений, входящих в состав общего имущества в многоквартир. доме; S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об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- общая площадь всех жилых и нежилых помещений в многоквартирн. доме.</w:t>
            </w:r>
          </w:p>
        </w:tc>
      </w:tr>
    </w:tbl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2312"/>
        <w:gridCol w:w="3948"/>
      </w:tblGrid>
      <w:tr w:rsidR="00C73C8F" w:rsidRPr="00C73C8F" w:rsidTr="00C73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тариф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(руб./м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2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в мес.)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января 2019 г. Пост. Прав. Ряз. обл.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07.12.2018г.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349</w:t>
            </w: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11,65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6"/>
        <w:gridCol w:w="1875"/>
        <w:gridCol w:w="1883"/>
        <w:gridCol w:w="1874"/>
        <w:gridCol w:w="1662"/>
      </w:tblGrid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Наем жилья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Размер платы за 1 кв.м. общей площади в месяц,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февраля 2019г. Постановление администрации г. Рязани от 30.10.2018г.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4233</w:t>
            </w: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Благоустройство жилого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Срок эксплуатации многоквартирного дома от 0 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Срок эксплуатации многоквартирного дома от 31 года до 60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Срок эксплуатации многоквартирного дома свыше 60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 со всеми видами благоустройства, с двумя лифтами в подъезде, мусоропроводом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9,29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8,58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8,10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 со всеми видами благоустройства, с двумя лифтами в подъезде, без мусоропровода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7,86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 со всеми видами благоустройства, с лифтом, с мусоропроводом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8,58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7,38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 со всеми видами благоустройства, с лифтом, без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7,27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 со всеми видами благоустройства, без лифта и мусоропровода..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8,34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7,15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имеющие не все виды благоустройства 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7,03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 неблагоустроенные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6,91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1108"/>
        <w:gridCol w:w="1360"/>
        <w:gridCol w:w="1070"/>
        <w:gridCol w:w="1070"/>
        <w:gridCol w:w="1360"/>
        <w:gridCol w:w="15"/>
        <w:gridCol w:w="1391"/>
        <w:gridCol w:w="1208"/>
      </w:tblGrid>
      <w:tr w:rsidR="00C73C8F" w:rsidRPr="00C73C8F" w:rsidTr="00C73C8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Отопление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тариф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(руб./Гкал)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уч. НДС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июля 2019 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Постановл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ение ГУ "РЭК" Рязанской области от 19.12.2018г.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422 Постановление ГУ "РЭК" Рязанской области от 19.06.2015г. №60</w:t>
            </w:r>
          </w:p>
        </w:tc>
      </w:tr>
      <w:tr w:rsidR="00C73C8F" w:rsidRPr="00C73C8F" w:rsidTr="00C73C8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lastRenderedPageBreak/>
              <w:t>Категория многоквартирного (жилого) дома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норматив потребления (Гкал на м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vertAlign w:val="superscript"/>
                <w:lang w:eastAsia="ru-RU"/>
              </w:rPr>
              <w:t>2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общей площади жилого и нежилого помещения в месяц)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этажность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общая площадь жилых и нежилых помещений, не являющихся общим имуществом, 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многоквартир ные и жилые дома со стенами из панелей, 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многоквартир ные и жилые дома со стенами из дерева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многоквартирные и жилые дома со стенами из смешанных и других материалов (в т.ч. щитовые, засыпные)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многоквартирные и жилые дома до и после 1999 года постройки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750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0,0376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0,0347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0,0485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2191,81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свыше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0,0341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1500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0,0326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2191,81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свыше 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2500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2500 до 3500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0,0266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свыше 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0,0241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многоквартирные и жилые дома до 1999 года постройки включительно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4500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2191,81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свыше 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независимо от площади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12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независимо от площади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многоквартирные и жилые дома после 1999 года постройки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lastRenderedPageBreak/>
              <w:t>9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независимо от площади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2191,81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1730"/>
        <w:gridCol w:w="1609"/>
        <w:gridCol w:w="370"/>
        <w:gridCol w:w="348"/>
        <w:gridCol w:w="348"/>
        <w:gridCol w:w="348"/>
        <w:gridCol w:w="9"/>
        <w:gridCol w:w="9"/>
        <w:gridCol w:w="1506"/>
        <w:gridCol w:w="1354"/>
      </w:tblGrid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норматив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/чел) Постановление ГУ "РЭК" Рязанской области от 31.05.2013 № 69.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Система горячего водоснабжения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Стоимость компонента «тепловая энергия» в составе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горячей воды/расчетная стоимость 1м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горячей воды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(руб./м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июля 2019г. Постановление ГУ "РЭК" Рязанской области от 10.11.2016г.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185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Постановление ГУ "РЭК" Рязанской области от 19.12.2018г.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№424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января 2020г.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Постановление ГУ "РЭК" Рязанской области от 18.12.2019г.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454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C73C8F" w:rsidRPr="00C73C8F" w:rsidTr="00C73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илые дома, с централизованными водопроводом, канализацией, горячим водоснабжением, оборудованные ваннами, унитазами (закрытый водоразбор ГВС) 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наружной сетью горячего водоснабжения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 наружной сети горячего водоснабжения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Закрытая система горячего водоснабжения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Тариф на компонент «холодная вода» в составе горячей воды 27,14 руб/м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rPr>
          <w:trHeight w:val="2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ваннами, унитазами (открытый водоразбор ГВС)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2,70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неизолированными стояками: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полотенцесушителями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174,65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169,17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душами, унитазами (закрытый водоразбор ГВС)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2,85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 полотенцесушителей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163,69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158,21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изолированными стояками: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• Жилые дома, с централизованными водопроводом, канализацией, горячим 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водоснабжением, оборудованные душами, унитазами (открытый водоразбор ГВС)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полотенцесушителями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163,69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158,21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 полотенцесушителей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152,73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147,25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Открытая система горячего водоснабжения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Тариф на компонент «теплоноситель» в составе горячей воды 36,85 руб/м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rPr>
          <w:trHeight w:val="2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• Жилые дома, с централизованными водопроводом, канализацией, горячим водоснабжением, оборудованные душами общего пользования, унитазами (закрытый водоразбор ГВС)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2,85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неизолированными стояками: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полотенцесушителями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205,84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rPr>
          <w:trHeight w:val="2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(открытый водоразбор ГВС)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2,38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 полотенцесушителей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192,91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 (закрытый водоразбор ГВС)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1,20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изолированными стояками: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полотенцесушителями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193,67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 (открытый водоразбор ГВС)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 полотенцесушителей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180,74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4"/>
        <w:gridCol w:w="2021"/>
        <w:gridCol w:w="1717"/>
        <w:gridCol w:w="2128"/>
      </w:tblGrid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норматив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/чел)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тариф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(руб./м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• Жилые дома, с централизованными 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водопроводом, канализацией, горячим водоснабжением, оборудованные ваннами, унитазами (закрытый водоразбор ГВС) ...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lastRenderedPageBreak/>
              <w:t>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ваннами, унитазами (открытый водоразбор ГВС) .. ..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душами, унитазами (закрытый водоразбор ГВС) ...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душами, унитазами (открытый водоразбор ГВС) ... . 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июля 2019г. Постановление ГУ "РЭК" Рязанской области от 11.12.2018г.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312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Постановление ГУ "РЭК" Рязанской области от 31.05.2013г.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69</w:t>
            </w: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(закрытый водоразбор ГВС)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(открытый водоразбор ГВС )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 (закрытый водоразбор ГВС) 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 (открытый водоразбор ГВС) ... 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• Жилые дома, с централизованными водопроводом и канализацией или выгребной ямой, оборудованные водонагревателями различного 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типа, ваннами, унитазами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lastRenderedPageBreak/>
              <w:t>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• Жилые дома, с централизованными водопроводом и канализацией или выгребной ямой, оборудованные водонагревателями различного типа, душем, унитазами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ваннами, без унитазов 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без унитазов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июля 2019г. Постановление ГУ "РЭК" Рязанской области от 11.12.2018г.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312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Постановление ГУ "РЭК" Рязанской области от 31.05.2013г.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69</w:t>
            </w: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унитазами . 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без унитазов .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ваннами, унитазами 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ваннами, без унитазов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оборудованные унитазами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 или выгребной ямой, без унитазов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 водопроводом, без канализации и выгребной ямы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 с использованием уличных водоразборных колонок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1"/>
        <w:gridCol w:w="2021"/>
        <w:gridCol w:w="1717"/>
        <w:gridCol w:w="2201"/>
      </w:tblGrid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норматив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/чел)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тариф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(руб./м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ваннами, унитазами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июля 2019г. Постановление ГУ "РЭК" Рязанской области от 11.12.2018г.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312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Постановление ГУ "РЭК" Рязанской области от 31.05.2013г.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69</w:t>
            </w: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душами, унитазами . .........................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...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водопроводом, канализацией, горячим водоснабжением, оборудованные унитазами .. ..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ваннами, унитазами ..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душем, унитазами .. ..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ваннами, без унитазов .. ..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душем, без унитазов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водонагревателями различного типа, унитазами . .. 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3,82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• Жилые дома, с 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централизованными водопроводом и канализацией, оборудованные водонагревателями различного типа, без унитазов ..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lastRenderedPageBreak/>
              <w:t>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lastRenderedPageBreak/>
              <w:t>28,78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• Жилые дома, с централизованными водопроводом и канализацией, оборудованные ваннами, унитазами . . 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ваннами, без унитазов .. ..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оборудованные унитазами ..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Жилые дома, с централизованными водопроводом и канализацией, без унитазов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28,78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3"/>
        <w:gridCol w:w="1843"/>
        <w:gridCol w:w="3776"/>
        <w:gridCol w:w="1608"/>
      </w:tblGrid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Коммунальные услуги на общедомовые нужды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 о р м а т и в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в мес. на 1 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2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общей площади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тариф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(руб./м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июля 2019г. Постановление ГУ "РЭК" Рязанской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области от 29.05.2017г.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43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Постановления ГУ "РЭК" Рязанской области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11.12.2018г.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312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Постановления ГУ "РЭК" Рязанской области от 19.12.2018г.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424,425</w:t>
            </w: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Коммунальная услуга по холодному водоснабжению на общедомовые нужды ( кроме МКД с централизованным ХВС, водонагревателями, водоотведением, этажностью 10-16, более 16)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Коммунальная услуга по холодному водоснабжению на общедомовые нужды для МКД с централизованным ХВС, водонагревателями, водоотведением, этажностью 10-16, более 16). .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27,61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• Коммунальная 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услуга по горячему водоснабжению на общедомовые нужды .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lastRenderedPageBreak/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lastRenderedPageBreak/>
              <w:t>закр. сист. ГВС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с неизолированными стояками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полотенцесушителями: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174,65;169,17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 полотенцесушителей: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163,69; 158,21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с изолированными стояками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полотенцесушителями: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163,69; 158,21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 полотенцесушителей: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152,73;147,25</w:t>
            </w:r>
          </w:p>
          <w:p w:rsidR="00C73C8F" w:rsidRPr="00C73C8F" w:rsidRDefault="00C73C8F" w:rsidP="00C73C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откр. сист. ГВС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с неизолированными стояками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полотенцесушителями: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206,60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 полотенцесушителей: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193,67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с изолированными стояками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полотенцесушителями: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193,67</w:t>
            </w:r>
          </w:p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 полотенцесушителей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180,74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2"/>
        <w:gridCol w:w="1795"/>
        <w:gridCol w:w="2530"/>
        <w:gridCol w:w="1813"/>
      </w:tblGrid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Электроснабжение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тариф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(руб./кВт*ч)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июля 2019г. Постановления ГУ "РЭК" Рязанской области от 17.12.2018г.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404</w:t>
            </w: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Население, проживающее в городах, поселках городского типа .. 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4,60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Население, проживающее в городских населенных пунктах, в домах, оборудованных в установленном порядке стационарными электроплитами и (или) электроотопительными установками ... . .. ... 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Население, проживающее в сельских населенных пунктах .. 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Потребление коммунальной услуги по электроснабжению на общедомовые нужды на территории Рязанской области, (кВт*ч на 1 кв. м в месяц общей площади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норматив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(кВт*ч)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тариф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(руб./кВт*ч)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Постановление ГУ РЭК Рязанской области от 31.05.2017г. № 44*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Города и поселки городского типа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4.60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Сельские населенные пункты и городские дома, оборудованные электроплитами </w:t>
            </w: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1274"/>
        <w:gridCol w:w="1932"/>
        <w:gridCol w:w="2076"/>
        <w:gridCol w:w="1853"/>
      </w:tblGrid>
      <w:tr w:rsidR="00C73C8F" w:rsidRPr="00C73C8F" w:rsidTr="00C73C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при отсутствии прибора учета газа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при наличии прибора учета газа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(руб/1000м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июля 2019г.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Постановление ГУ "РЭК" Рязанской области от 17.06.2019г.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№ 58</w:t>
            </w:r>
          </w:p>
        </w:tc>
      </w:tr>
      <w:tr w:rsidR="00C73C8F" w:rsidRPr="00C73C8F" w:rsidTr="00C7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норматив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размер платы (справочно)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• Газовая плита при наличии 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центрального отопления и горячего водоснабжения 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lastRenderedPageBreak/>
              <w:t>10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69,17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(руб/чел)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6917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• Газовая плита при отсутствии газового водонагревателя и центрального горячего водоснабжения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16.5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114,1305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(руб/чел)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Газовый водонагреватель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103,755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(руб/чел)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Коровы, телята, быки 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22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152,174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(руб/гол)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Свиньи 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11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76,087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(руб/гол)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Овцы, козы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13,834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(руб/гол)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Газовая плита и газовый водонагреватель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159,25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(руб/чел)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6370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Коровы, телята, быки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22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140,14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(руб/гол)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Свиньи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11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70,07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(руб/гол)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Овцы, козы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12,74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(руб/гол)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 Отопление жилых помещений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7.5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/1м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44,5575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2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5941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Газовая плита при наличии центрального отопления и горячего водоснабжения 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10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59,41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(руб/чел)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Газовая плита при отсутствии газового водонагревателя и центрального горячего водоснабжения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16.5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98,0265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(руб/чел)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Газовая плита и газовый водонагреватель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148,525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(руб/чел)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5941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Газовый водонагреватель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89,115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(руб/чел)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Коровы, телята, быки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22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130,702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(руб/гол)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Свиньи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11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65,351 (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руб/гол)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Овцы, козы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м 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/гол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11,882</w:t>
            </w: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(руб/гол)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*Примечание: Нормативы потребления электроэнергии в целях содержания общего имущества в многоквартирном доме на территории Рязанской области (кВт*ч в месяц на 1 кв. </w:t>
      </w: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 общей площади помещений, входящих в состав общего имущества в многоквартирном доме указаны ниже.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Обращение с твердыми коммунальными отходами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1762"/>
        <w:gridCol w:w="1351"/>
        <w:gridCol w:w="1449"/>
        <w:gridCol w:w="982"/>
        <w:gridCol w:w="1692"/>
      </w:tblGrid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Наименование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Расчетная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Норматив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накопления,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куб.м/год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Величина тарифа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для населения,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руб./куб.м.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Тариф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руб./чел.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Период действия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Многоквартиные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проживающий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(постоянно и временно)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490,14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93,13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января 2020г.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Постановление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ГУ «РЭК»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Рязанской области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475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27.12.2018г.</w:t>
            </w:r>
          </w:p>
          <w:p w:rsidR="00C73C8F" w:rsidRPr="00C73C8F" w:rsidRDefault="00C73C8F" w:rsidP="00C73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Постановление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ГУ «РЭК»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Рязанской области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445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18.12.2019г.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73C8F" w:rsidRPr="00C73C8F" w:rsidTr="00C73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Индивидуальные жилые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проживающий</w:t>
            </w:r>
          </w:p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(постоянно и временно)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495,88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3C8F" w:rsidRPr="00C73C8F" w:rsidRDefault="00C73C8F" w:rsidP="00C7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94,35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постоянно и временно проживающих граждан в жилом помещении (жилой дом, квартира, комната) объем коммунальной услуги по обращению с твердыми коммунальными отходами (ТКО) рассчитывается с учетом количества собственников такого помещения.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3C8F" w:rsidRPr="00C73C8F" w:rsidRDefault="00C73C8F" w:rsidP="00C73C8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3C8F" w:rsidRPr="00C73C8F" w:rsidRDefault="00C73C8F" w:rsidP="00C73C8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НОРМАТИВЫ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ПОТРЕБЛЕНИЯ ЭЛЕКТРОЭНЕРГИИ В ЦЕЛЯХ СОДЕРЖАНИЯ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ОБЩЕГО ИМУЩЕСТВА В МНОГОКВАРТИРНОМ ДОМЕ НА ТЕРРИТОРИИ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РЯЗАНСКОЙ ОБЛАСТИ (КВТ*Ч В МЕСЯЦ НА 1 КВ. М ОБЩЕЙ ПЛОЩАДИ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ПОМЕЩЕНИЙ, ВХОДЯЩИХ В СОСТАВ ОБЩЕГО ИМУЩЕСТВА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МНОГОКВАРТИРНОМ ДОМЕ)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118"/>
        <w:gridCol w:w="1133"/>
        <w:gridCol w:w="1928"/>
        <w:gridCol w:w="2324"/>
      </w:tblGrid>
      <w:tr w:rsidR="00C73C8F" w:rsidRPr="00C73C8F" w:rsidTr="00C73C8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NN пп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многоквартирных домов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 потребления (в случае определения общей площади помещений, входящих в состав общего имущества в многоквартирном доме, без учета площади технических этажей, чердаков и (или) подвалов)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 потребления (в случае определения общей площади помещений, входящих в состав общего имущества в многоквартирном доме, с учетом площади технических этажей, чердаков и (или) подвалов)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73C8F" w:rsidRPr="00C73C8F" w:rsidTr="00C73C8F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 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0,30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0,53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холодного водоснабжения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0,70</w:t>
            </w:r>
          </w:p>
        </w:tc>
      </w:tr>
      <w:tr w:rsidR="00C73C8F" w:rsidRPr="00C73C8F" w:rsidTr="00C73C8F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1,26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1,61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1,35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холодного водоснабжения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1,70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1,40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холодного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1,75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Оборудованные осветительными установками, циркуляционными насосами системы горячего водоснабжения и насосами </w:t>
            </w: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1,48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холодного водоснабжения, циркуляционными насосами системы горячего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4,63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1,83</w:t>
            </w:r>
          </w:p>
        </w:tc>
      </w:tr>
      <w:tr w:rsidR="00C73C8F" w:rsidRPr="00C73C8F" w:rsidTr="00C73C8F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Многоквартирные дома, оборудованные лифтами и электроотопительными установками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73C8F" w:rsidRPr="00C73C8F" w:rsidTr="00C73C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Оборудованные осветительными установками, насосами холодного водоснабжения и вентиляционными установками для принудительной вентиляции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кВт.ч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8F" w:rsidRPr="00C73C8F" w:rsidRDefault="00C73C8F" w:rsidP="00C73C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73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3C8F" w:rsidRPr="00C73C8F" w:rsidRDefault="00C73C8F" w:rsidP="00C73C8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3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55B6" w:rsidRDefault="006E55B6"/>
    <w:sectPr w:rsidR="006E55B6" w:rsidSect="006E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C8F"/>
    <w:rsid w:val="006E55B6"/>
    <w:rsid w:val="00C7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B6"/>
  </w:style>
  <w:style w:type="paragraph" w:styleId="2">
    <w:name w:val="heading 2"/>
    <w:basedOn w:val="a"/>
    <w:link w:val="20"/>
    <w:uiPriority w:val="9"/>
    <w:qFormat/>
    <w:rsid w:val="00C73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7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3090</Words>
  <Characters>17618</Characters>
  <Application>Microsoft Office Word</Application>
  <DocSecurity>0</DocSecurity>
  <Lines>146</Lines>
  <Paragraphs>41</Paragraphs>
  <ScaleCrop>false</ScaleCrop>
  <Company>Fakt-N</Company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2020-05-28T08:08:00Z</dcterms:created>
  <dcterms:modified xsi:type="dcterms:W3CDTF">2020-05-28T08:08:00Z</dcterms:modified>
</cp:coreProperties>
</file>